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4" w:rsidRPr="00C7215F" w:rsidRDefault="003A5754" w:rsidP="003A5754">
      <w:pPr>
        <w:rPr>
          <w:sz w:val="22"/>
          <w:szCs w:val="22"/>
        </w:rPr>
      </w:pPr>
    </w:p>
    <w:p w:rsidR="00C7215F" w:rsidRPr="00C7215F" w:rsidRDefault="00C7215F" w:rsidP="00C7215F">
      <w:pPr>
        <w:tabs>
          <w:tab w:val="left" w:pos="360"/>
          <w:tab w:val="left" w:pos="720"/>
        </w:tabs>
        <w:spacing w:line="360" w:lineRule="auto"/>
        <w:jc w:val="center"/>
        <w:rPr>
          <w:sz w:val="22"/>
          <w:szCs w:val="22"/>
          <w:lang w:eastAsia="zh-CN"/>
        </w:rPr>
      </w:pPr>
      <w:r w:rsidRPr="00C7215F">
        <w:rPr>
          <w:sz w:val="22"/>
          <w:szCs w:val="22"/>
          <w:lang w:eastAsia="zh-CN"/>
        </w:rPr>
        <w:t>RELAZIONE DEL RUP E REFERENTE TECNICO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41"/>
        <w:gridCol w:w="1845"/>
        <w:gridCol w:w="4955"/>
      </w:tblGrid>
      <w:tr w:rsidR="00C7215F" w:rsidRPr="00C7215F" w:rsidTr="00C7215F">
        <w:trPr>
          <w:trHeight w:val="836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Oggetto dell’acquisto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(Cosa compro?)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highlight w:val="green"/>
                <w:lang w:eastAsia="en-US"/>
              </w:rPr>
            </w:pPr>
            <w:r w:rsidRPr="00C7215F">
              <w:rPr>
                <w:sz w:val="22"/>
                <w:szCs w:val="22"/>
                <w:highlight w:val="green"/>
                <w:lang w:eastAsia="en-US"/>
              </w:rPr>
              <w:t xml:space="preserve">1 </w:t>
            </w:r>
            <w:r w:rsidRPr="00C7215F">
              <w:rPr>
                <w:i/>
                <w:sz w:val="22"/>
                <w:szCs w:val="22"/>
                <w:highlight w:val="green"/>
                <w:lang w:eastAsia="en-US"/>
              </w:rPr>
              <w:t>bis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highlight w:val="green"/>
                <w:lang w:eastAsia="en-US"/>
              </w:rPr>
            </w:pPr>
            <w:r w:rsidRPr="00C7215F">
              <w:rPr>
                <w:sz w:val="22"/>
                <w:szCs w:val="22"/>
                <w:highlight w:val="green"/>
                <w:lang w:eastAsia="en-US"/>
              </w:rPr>
              <w:t>Dati inventario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360" w:lineRule="auto"/>
              <w:rPr>
                <w:sz w:val="22"/>
                <w:szCs w:val="22"/>
                <w:highlight w:val="green"/>
                <w:lang w:eastAsia="en-US"/>
              </w:rPr>
            </w:pPr>
            <w:r w:rsidRPr="00C7215F">
              <w:rPr>
                <w:sz w:val="22"/>
                <w:szCs w:val="22"/>
                <w:highlight w:val="green"/>
                <w:lang w:eastAsia="en-US"/>
              </w:rPr>
              <w:t>Inventario nuovo</w:t>
            </w:r>
          </w:p>
          <w:p w:rsidR="00C7215F" w:rsidRPr="00C7215F" w:rsidRDefault="00C7215F" w:rsidP="00C7215F">
            <w:pPr>
              <w:spacing w:line="360" w:lineRule="auto"/>
              <w:rPr>
                <w:sz w:val="22"/>
                <w:szCs w:val="22"/>
                <w:highlight w:val="green"/>
                <w:lang w:eastAsia="en-US"/>
              </w:rPr>
            </w:pPr>
            <w:r w:rsidRPr="00C7215F">
              <w:rPr>
                <w:sz w:val="22"/>
                <w:szCs w:val="22"/>
                <w:highlight w:val="green"/>
                <w:lang w:eastAsia="en-US"/>
              </w:rPr>
              <w:t>Aumento di Valore</w:t>
            </w:r>
          </w:p>
          <w:p w:rsidR="00C7215F" w:rsidRPr="00C7215F" w:rsidRDefault="00C7215F" w:rsidP="00C7215F">
            <w:pPr>
              <w:spacing w:line="360" w:lineRule="auto"/>
              <w:rPr>
                <w:sz w:val="22"/>
                <w:szCs w:val="22"/>
                <w:highlight w:val="green"/>
                <w:lang w:eastAsia="en-US"/>
              </w:rPr>
            </w:pPr>
            <w:r w:rsidRPr="00C7215F">
              <w:rPr>
                <w:sz w:val="22"/>
                <w:szCs w:val="22"/>
                <w:highlight w:val="green"/>
                <w:lang w:eastAsia="en-US"/>
              </w:rPr>
              <w:t>Ubicazione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Interesse pubblico da soddisfare 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(A cosa serve?)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lang w:eastAsia="zh-CN"/>
              </w:rPr>
              <w:t>Dettagliare l’interesse pubblico da soddisfare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lang w:eastAsia="zh-CN"/>
              </w:rPr>
              <w:t>Esempi: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lang w:eastAsia="zh-CN"/>
              </w:rPr>
              <w:t>Svolgimento di attività di ricerca per il progetto _____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lang w:eastAsia="zh-CN"/>
              </w:rPr>
              <w:t>Svolgimento di attività di didattica per il corso di studio in _______.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L’acquisto </w:t>
            </w:r>
          </w:p>
          <w:p w:rsidR="00C7215F" w:rsidRPr="00C7215F" w:rsidRDefault="00C7215F" w:rsidP="00C7215F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è funzionalmente destinato all’attività di ricerca</w:t>
            </w:r>
          </w:p>
          <w:p w:rsidR="00C7215F" w:rsidRPr="00C7215F" w:rsidRDefault="00C7215F" w:rsidP="00C7215F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non è funzionalmente destinato all’attività di ricerca.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Procedura di acquisto 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(quale strumento di acquisto utilizzo?)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Adesione alla Convenzione Quadro d’Ateneo 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20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(scrivere il Rep. n. ………   e il CIG ………dell’accordo quadro di Ateneo)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20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(Vai alla riga 7, completa la riga 7 e le righe 12 e 13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Adesione alla Convenzione CONSIP  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20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Vai alla riga 7, completa la riga 7 e le righe seguenti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Adesione alla Convenzione INTERCENT-ER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20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(Vai alla riga 6 e completa le sezioni A e B e alla</w:t>
            </w:r>
            <w:r w:rsidRPr="00C7215F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riga 7 e completa la riga 7 e seguenti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Scegliere tra queste </w:t>
            </w:r>
            <w:proofErr w:type="gramStart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3</w:t>
            </w:r>
            <w:proofErr w:type="gramEnd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 alternative possibili alternative: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        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°  Acquisto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 xml:space="preserve"> autonomo mediante ordine diretto su MEPA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42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(Vai alla riga 5 e completa la riga 5, la riga 6 sezioni A, B, e C e le righe seguenti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ind w:firstLine="22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Acquisto autonomo mediante trattativa diretta su MEPA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42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(Vai alla riga 5 e completa la riga 5, la riga 6 sezioni A, B, e C e le righe seguenti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ind w:firstLine="22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lastRenderedPageBreak/>
              <w:t>Acquisto autonomo mediante richiesta di offerta su MEPA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42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(Vai alla riga 4 e completa la riga 4, 6 sezioni A, B, e C, 7, 10, 12 e 13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Acquisto autonomo mediante mercato tradizionale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42"/>
              <w:jc w:val="both"/>
              <w:rPr>
                <w:b/>
                <w:sz w:val="22"/>
                <w:szCs w:val="22"/>
                <w:lang w:eastAsia="zh-CN"/>
              </w:rPr>
            </w:pPr>
            <w:proofErr w:type="gramStart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X  (</w:t>
            </w:r>
            <w:proofErr w:type="gramEnd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Vai alla riga 5 e completa la riga 5, e le righe seguenti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Scegliere tra queste </w:t>
            </w:r>
            <w:proofErr w:type="gramStart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2</w:t>
            </w:r>
            <w:proofErr w:type="gramEnd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 possibili alternative: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ind w:firstLine="22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Acquisto autonomo mediante ordine diretto su mercato elettronico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>-ER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42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(Vai alla riga 5 e completa la riga 5, la riga 6 sezioni A, B, C e D e le righe seguenti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ind w:firstLine="22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Acquisto autonomo mediante richiesta di offerta su mercato elettronico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>-ER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42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(Vai alla riga 4 e completa la riga 4, 6 sezioni A, B, C e D,</w:t>
            </w:r>
            <w:r w:rsidRPr="00C7215F">
              <w:rPr>
                <w:sz w:val="22"/>
                <w:szCs w:val="22"/>
                <w:highlight w:val="yellow"/>
                <w:lang w:eastAsia="zh-CN"/>
              </w:rPr>
              <w:t xml:space="preserve"> 7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, 10, 12 e 13</w:t>
            </w:r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C7215F" w:rsidRPr="00C7215F" w:rsidTr="00C7215F">
        <w:trPr>
          <w:trHeight w:val="880"/>
          <w:jc w:val="center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 xml:space="preserve">Richiesta di offerta 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Procedura telematica in MEPA o nel mercato elettronico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Intercent-er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5"/>
              </w:numPr>
              <w:suppressAutoHyphens/>
              <w:spacing w:line="360" w:lineRule="auto"/>
              <w:ind w:left="259" w:hanging="259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Criteri di scelta dei fornitori nel rispetto del principio di rotazione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i/>
                <w:sz w:val="22"/>
                <w:szCs w:val="22"/>
                <w:lang w:eastAsia="zh-CN"/>
              </w:rPr>
            </w:pPr>
            <w:proofErr w:type="gramStart"/>
            <w:r w:rsidRPr="00C7215F">
              <w:rPr>
                <w:i/>
                <w:sz w:val="22"/>
                <w:szCs w:val="22"/>
                <w:highlight w:val="yellow"/>
                <w:lang w:eastAsia="zh-CN"/>
              </w:rPr>
              <w:t>E’</w:t>
            </w:r>
            <w:proofErr w:type="gramEnd"/>
            <w:r w:rsidRPr="00C7215F">
              <w:rPr>
                <w:i/>
                <w:sz w:val="22"/>
                <w:szCs w:val="22"/>
                <w:highlight w:val="yellow"/>
                <w:lang w:eastAsia="zh-CN"/>
              </w:rPr>
              <w:t xml:space="preserve"> possibile selezionare anche più di un’opzione</w:t>
            </w:r>
          </w:p>
          <w:p w:rsidR="00C7215F" w:rsidRPr="00C7215F" w:rsidRDefault="00C7215F" w:rsidP="00C7215F">
            <w:pPr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Capacità tecniche connesse all’oggetto dell’appalto;</w:t>
            </w:r>
          </w:p>
          <w:p w:rsidR="00C7215F" w:rsidRPr="00C7215F" w:rsidRDefault="00C7215F" w:rsidP="00C7215F">
            <w:pPr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Capacità di eseguire le prestazioni nel luogo indicato dall’Università;</w:t>
            </w:r>
          </w:p>
        </w:tc>
      </w:tr>
      <w:tr w:rsidR="00C7215F" w:rsidRPr="00C7215F" w:rsidTr="00C7215F">
        <w:trPr>
          <w:trHeight w:val="440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5"/>
              </w:numPr>
              <w:suppressAutoHyphens/>
              <w:spacing w:line="360" w:lineRule="auto"/>
              <w:ind w:left="323" w:hanging="273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Fornitori da invitare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firstLine="345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(almeno 2)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7"/>
              </w:numPr>
              <w:suppressAutoHyphens/>
              <w:spacing w:line="360" w:lineRule="auto"/>
              <w:ind w:hanging="1122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Fornitore 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1….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>.</w:t>
            </w:r>
          </w:p>
          <w:p w:rsidR="00C7215F" w:rsidRPr="00C7215F" w:rsidRDefault="00C7215F" w:rsidP="00C7215F">
            <w:pPr>
              <w:numPr>
                <w:ilvl w:val="0"/>
                <w:numId w:val="7"/>
              </w:numPr>
              <w:suppressAutoHyphens/>
              <w:spacing w:line="360" w:lineRule="auto"/>
              <w:ind w:hanging="1122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Fornitore 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2….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>.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318"/>
              <w:rPr>
                <w:i/>
                <w:sz w:val="22"/>
                <w:szCs w:val="22"/>
                <w:highlight w:val="yellow"/>
                <w:lang w:eastAsia="zh-CN"/>
              </w:rPr>
            </w:pPr>
            <w:r w:rsidRPr="00C7215F">
              <w:rPr>
                <w:i/>
                <w:sz w:val="22"/>
                <w:szCs w:val="22"/>
                <w:highlight w:val="yellow"/>
                <w:lang w:eastAsia="zh-CN"/>
              </w:rPr>
              <w:t>Inserire ragione sociale dei fornitori da invitare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-108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lang w:eastAsia="zh-CN"/>
              </w:rPr>
              <w:t>Oppure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318"/>
              <w:rPr>
                <w:i/>
                <w:sz w:val="22"/>
                <w:szCs w:val="22"/>
                <w:highlight w:val="yellow"/>
                <w:lang w:eastAsia="zh-CN"/>
              </w:rPr>
            </w:pPr>
            <w:r w:rsidRPr="00C7215F">
              <w:rPr>
                <w:sz w:val="22"/>
                <w:szCs w:val="22"/>
                <w:highlight w:val="green"/>
                <w:lang w:eastAsia="zh-CN"/>
              </w:rPr>
              <w:t>Procedere a sorteggio nella Categoria Merceologica</w:t>
            </w:r>
          </w:p>
        </w:tc>
      </w:tr>
      <w:tr w:rsidR="00C7215F" w:rsidRPr="00C7215F" w:rsidTr="00C7215F">
        <w:trPr>
          <w:trHeight w:val="1945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F" w:rsidRPr="00C7215F" w:rsidRDefault="00C7215F" w:rsidP="00C7215F">
            <w:pPr>
              <w:numPr>
                <w:ilvl w:val="0"/>
                <w:numId w:val="5"/>
              </w:numPr>
              <w:suppressAutoHyphens/>
              <w:spacing w:line="360" w:lineRule="auto"/>
              <w:ind w:left="345" w:hanging="284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Criterio di scelta delle offerte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</w:p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Indicare le opzioni, il punteggio 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lastRenderedPageBreak/>
              <w:t>specifico e i criteri qualitativi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F" w:rsidRPr="00C7215F" w:rsidRDefault="00C7215F" w:rsidP="00C7215F">
            <w:pPr>
              <w:suppressAutoHyphens/>
              <w:spacing w:line="360" w:lineRule="auto"/>
              <w:ind w:left="720"/>
              <w:jc w:val="both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highlight w:val="yellow"/>
                <w:lang w:eastAsia="zh-CN"/>
              </w:rPr>
              <w:lastRenderedPageBreak/>
              <w:t>Selezionare un criterio</w:t>
            </w:r>
          </w:p>
          <w:p w:rsidR="00C7215F" w:rsidRPr="00C7215F" w:rsidRDefault="00C7215F" w:rsidP="00C7215F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Minor prezzo</w:t>
            </w:r>
          </w:p>
          <w:p w:rsidR="00C7215F" w:rsidRPr="00C7215F" w:rsidRDefault="00C7215F" w:rsidP="00C7215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Minor prezzo per acquisti da 40.000,00 euro a 209.000,00 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Euro :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 xml:space="preserve"> …………………………………… </w:t>
            </w:r>
            <w:r w:rsidRPr="00C7215F">
              <w:rPr>
                <w:i/>
                <w:sz w:val="22"/>
                <w:szCs w:val="22"/>
                <w:lang w:eastAsia="zh-CN"/>
              </w:rPr>
              <w:t xml:space="preserve">(Motivare sulla base di quanto previso all’art.  95, comma 4 del </w:t>
            </w:r>
            <w:proofErr w:type="spellStart"/>
            <w:r w:rsidRPr="00C7215F">
              <w:rPr>
                <w:i/>
                <w:sz w:val="22"/>
                <w:szCs w:val="22"/>
                <w:lang w:eastAsia="zh-CN"/>
              </w:rPr>
              <w:t>D.Lgs</w:t>
            </w:r>
            <w:proofErr w:type="spellEnd"/>
            <w:r w:rsidRPr="00C7215F">
              <w:rPr>
                <w:i/>
                <w:sz w:val="22"/>
                <w:szCs w:val="22"/>
                <w:lang w:eastAsia="zh-CN"/>
              </w:rPr>
              <w:t xml:space="preserve"> 50/2016 e </w:t>
            </w:r>
            <w:proofErr w:type="spellStart"/>
            <w:r w:rsidRPr="00C7215F">
              <w:rPr>
                <w:i/>
                <w:sz w:val="22"/>
                <w:szCs w:val="22"/>
                <w:lang w:eastAsia="zh-CN"/>
              </w:rPr>
              <w:t>s.m.i.</w:t>
            </w:r>
            <w:proofErr w:type="spellEnd"/>
            <w:r w:rsidRPr="00C7215F">
              <w:rPr>
                <w:i/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spacing w:after="200" w:line="276" w:lineRule="auto"/>
              <w:ind w:left="720"/>
              <w:contextualSpacing/>
              <w:rPr>
                <w:i/>
                <w:sz w:val="22"/>
                <w:szCs w:val="22"/>
                <w:lang w:eastAsia="zh-CN"/>
              </w:rPr>
            </w:pPr>
          </w:p>
          <w:p w:rsidR="00C7215F" w:rsidRPr="00C7215F" w:rsidRDefault="00C7215F" w:rsidP="00C7215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Offerta economicamente più vantaggiosa secondo i seguenti punteggi: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268"/>
            </w:tblGrid>
            <w:tr w:rsidR="00C7215F" w:rsidRPr="00C7215F" w:rsidTr="00C7215F">
              <w:trPr>
                <w:trHeight w:val="200"/>
              </w:trPr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lastRenderedPageBreak/>
                    <w:t>OFFERTA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>TOTALE PUNTI</w:t>
                  </w:r>
                </w:p>
              </w:tc>
            </w:tr>
            <w:tr w:rsidR="00C7215F" w:rsidRPr="00C7215F" w:rsidTr="00C7215F"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>Offerta tecnica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i/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i/>
                      <w:sz w:val="22"/>
                      <w:szCs w:val="22"/>
                      <w:lang w:eastAsia="zh-CN"/>
                    </w:rPr>
                    <w:t>Al massimo 70 punti</w:t>
                  </w:r>
                </w:p>
              </w:tc>
            </w:tr>
            <w:tr w:rsidR="00C7215F" w:rsidRPr="00C7215F" w:rsidTr="00C7215F"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>Offerta economica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i/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i/>
                      <w:sz w:val="22"/>
                      <w:szCs w:val="22"/>
                      <w:lang w:eastAsia="zh-CN"/>
                    </w:rPr>
                    <w:t>Al massimo 30 punti</w:t>
                  </w:r>
                </w:p>
              </w:tc>
            </w:tr>
          </w:tbl>
          <w:p w:rsidR="00C7215F" w:rsidRPr="00C7215F" w:rsidRDefault="00C7215F" w:rsidP="00C7215F">
            <w:pPr>
              <w:suppressAutoHyphens/>
              <w:spacing w:before="240" w:line="360" w:lineRule="auto"/>
              <w:ind w:left="720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Indicare di seguito gli elementi qualitativi (offerta tecnica) con il corrispondente punteggio: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203"/>
            </w:tblGrid>
            <w:tr w:rsidR="00C7215F" w:rsidRPr="00C7215F" w:rsidTr="00C7215F">
              <w:trPr>
                <w:trHeight w:val="200"/>
              </w:trPr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>Criteri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>TOTALE PUNTI</w:t>
                  </w:r>
                </w:p>
              </w:tc>
            </w:tr>
            <w:tr w:rsidR="00C7215F" w:rsidRPr="00C7215F" w:rsidTr="00C7215F"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 xml:space="preserve">Criterio </w:t>
                  </w:r>
                  <w:proofErr w:type="gramStart"/>
                  <w:r w:rsidRPr="00C7215F">
                    <w:rPr>
                      <w:sz w:val="22"/>
                      <w:szCs w:val="22"/>
                      <w:lang w:eastAsia="zh-CN"/>
                    </w:rPr>
                    <w:t>a)…….</w:t>
                  </w:r>
                  <w:proofErr w:type="gramEnd"/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i/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 xml:space="preserve">Punti </w:t>
                  </w:r>
                  <w:r w:rsidRPr="00C7215F">
                    <w:rPr>
                      <w:i/>
                      <w:sz w:val="22"/>
                      <w:szCs w:val="22"/>
                      <w:lang w:eastAsia="zh-CN"/>
                    </w:rPr>
                    <w:t>…………</w:t>
                  </w:r>
                </w:p>
              </w:tc>
            </w:tr>
            <w:tr w:rsidR="00C7215F" w:rsidRPr="00C7215F" w:rsidTr="00C7215F"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 xml:space="preserve">Criterio </w:t>
                  </w:r>
                  <w:proofErr w:type="gramStart"/>
                  <w:r w:rsidRPr="00C7215F">
                    <w:rPr>
                      <w:sz w:val="22"/>
                      <w:szCs w:val="22"/>
                      <w:lang w:eastAsia="zh-CN"/>
                    </w:rPr>
                    <w:t>b)…….</w:t>
                  </w:r>
                  <w:proofErr w:type="gramEnd"/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i/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 xml:space="preserve">Punti </w:t>
                  </w:r>
                  <w:r w:rsidRPr="00C7215F">
                    <w:rPr>
                      <w:i/>
                      <w:sz w:val="22"/>
                      <w:szCs w:val="22"/>
                      <w:lang w:eastAsia="zh-CN"/>
                    </w:rPr>
                    <w:t>…………</w:t>
                  </w:r>
                </w:p>
              </w:tc>
            </w:tr>
            <w:tr w:rsidR="00C7215F" w:rsidRPr="00C7215F" w:rsidTr="00C7215F"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sz w:val="22"/>
                      <w:szCs w:val="22"/>
                      <w:lang w:eastAsia="zh-CN"/>
                    </w:rPr>
                    <w:t>Totale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jc w:val="both"/>
                    <w:rPr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i/>
                      <w:sz w:val="22"/>
                      <w:szCs w:val="22"/>
                      <w:lang w:eastAsia="zh-CN"/>
                    </w:rPr>
                    <w:t>Al massimo 70 punti</w:t>
                  </w:r>
                </w:p>
              </w:tc>
            </w:tr>
          </w:tbl>
          <w:p w:rsidR="00C7215F" w:rsidRPr="00C7215F" w:rsidRDefault="00C7215F" w:rsidP="00C7215F">
            <w:pPr>
              <w:suppressAutoHyphens/>
              <w:spacing w:line="360" w:lineRule="auto"/>
              <w:ind w:left="720"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7215F" w:rsidRPr="00C7215F" w:rsidTr="00C7215F">
        <w:trPr>
          <w:trHeight w:val="1945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5"/>
              </w:numPr>
              <w:suppressAutoHyphens/>
              <w:spacing w:line="360" w:lineRule="auto"/>
              <w:ind w:left="345" w:hanging="284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Importo a base di gara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0"/>
            </w:tblGrid>
            <w:tr w:rsidR="00C7215F" w:rsidRPr="00C7215F" w:rsidTr="00C7215F">
              <w:trPr>
                <w:jc w:val="center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15F" w:rsidRPr="00C7215F" w:rsidRDefault="00C7215F" w:rsidP="00C7215F">
                  <w:pPr>
                    <w:suppressAutoHyphens/>
                    <w:spacing w:line="360" w:lineRule="auto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C7215F">
                    <w:rPr>
                      <w:b/>
                      <w:sz w:val="22"/>
                      <w:szCs w:val="22"/>
                      <w:highlight w:val="yellow"/>
                      <w:lang w:eastAsia="zh-CN"/>
                    </w:rPr>
                    <w:t>Indicare l’importo da porre a base di gara. Tale importo deve essere IVA esclusa.</w:t>
                  </w:r>
                </w:p>
              </w:tc>
            </w:tr>
          </w:tbl>
          <w:p w:rsidR="00C7215F" w:rsidRPr="00C7215F" w:rsidRDefault="00C7215F" w:rsidP="00C7215F">
            <w:pPr>
              <w:suppressAutoHyphens/>
              <w:spacing w:line="360" w:lineRule="auto"/>
              <w:ind w:left="720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Ragioni della scelta (Come ho scelto il fornitore?)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highlight w:val="yellow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Indicare la/le motivazioni relativa/e all’unicità del fornitore (è possibile selezionare anche più di un’opzione):</w:t>
            </w:r>
          </w:p>
          <w:p w:rsidR="00C7215F" w:rsidRPr="00C7215F" w:rsidRDefault="00C7215F" w:rsidP="00C7215F">
            <w:pPr>
              <w:numPr>
                <w:ilvl w:val="0"/>
                <w:numId w:val="9"/>
              </w:numPr>
              <w:suppressAutoHyphens/>
              <w:spacing w:after="200" w:line="360" w:lineRule="auto"/>
              <w:ind w:left="645" w:hanging="425"/>
              <w:contextualSpacing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Unicità del fornitore per soddisfare l’esigenza:</w:t>
            </w:r>
          </w:p>
          <w:p w:rsidR="00C7215F" w:rsidRPr="00C7215F" w:rsidRDefault="00C7215F" w:rsidP="00C7215F">
            <w:pPr>
              <w:numPr>
                <w:ilvl w:val="0"/>
                <w:numId w:val="10"/>
              </w:numPr>
              <w:suppressAutoHyphens/>
              <w:spacing w:after="200" w:line="360" w:lineRule="auto"/>
              <w:ind w:left="645" w:hanging="284"/>
              <w:contextualSpacing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Tutela diritti esclusivi</w:t>
            </w:r>
          </w:p>
          <w:p w:rsidR="00C7215F" w:rsidRPr="00C7215F" w:rsidRDefault="00C7215F" w:rsidP="00C7215F">
            <w:pPr>
              <w:numPr>
                <w:ilvl w:val="0"/>
                <w:numId w:val="10"/>
              </w:numPr>
              <w:suppressAutoHyphens/>
              <w:spacing w:after="200" w:line="360" w:lineRule="auto"/>
              <w:ind w:left="645" w:hanging="284"/>
              <w:contextualSpacing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 Concorrenza assente per motivi tecnici: specificare le motivazioni tecniche;</w:t>
            </w:r>
          </w:p>
          <w:p w:rsidR="00C7215F" w:rsidRPr="00C7215F" w:rsidRDefault="00C7215F" w:rsidP="00C7215F">
            <w:pPr>
              <w:numPr>
                <w:ilvl w:val="0"/>
                <w:numId w:val="10"/>
              </w:numPr>
              <w:suppressAutoHyphens/>
              <w:spacing w:after="200" w:line="360" w:lineRule="auto"/>
              <w:ind w:left="645" w:hanging="284"/>
              <w:contextualSpacing/>
              <w:rPr>
                <w:sz w:val="22"/>
                <w:szCs w:val="22"/>
                <w:highlight w:val="yellow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Continuità nella fornitura/servizio per esigenze di completamento rispetto ad una fornitura/servizio già acquisito; </w:t>
            </w:r>
            <w:r w:rsidRPr="00C7215F">
              <w:rPr>
                <w:sz w:val="22"/>
                <w:szCs w:val="22"/>
                <w:highlight w:val="yellow"/>
                <w:lang w:eastAsia="zh-CN"/>
              </w:rPr>
              <w:t>specificare la precedente fornitura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Per i casi diversi dall’unicità del fornitore, scegliere tra le successive possibili alternative:</w:t>
            </w:r>
          </w:p>
          <w:p w:rsidR="00C7215F" w:rsidRPr="00C7215F" w:rsidRDefault="00C7215F" w:rsidP="00C7215F">
            <w:pPr>
              <w:numPr>
                <w:ilvl w:val="0"/>
                <w:numId w:val="11"/>
              </w:numPr>
              <w:suppressAutoHyphens/>
              <w:spacing w:line="360" w:lineRule="auto"/>
              <w:ind w:hanging="545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 xml:space="preserve">Motivazione per la consultazione di fornitori utilizzati in affidamenti precedenti per la stessa categoria merceologica 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720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_____</w:t>
            </w:r>
            <w:r w:rsidRPr="00C7215F">
              <w:rPr>
                <w:sz w:val="22"/>
                <w:szCs w:val="22"/>
                <w:highlight w:val="yellow"/>
                <w:lang w:eastAsia="zh-CN"/>
              </w:rPr>
              <w:t xml:space="preserve">indicare le motivazioni </w:t>
            </w:r>
            <w:r w:rsidRPr="00C7215F">
              <w:rPr>
                <w:sz w:val="22"/>
                <w:szCs w:val="22"/>
                <w:lang w:eastAsia="zh-CN"/>
              </w:rPr>
              <w:t>____________________________________;</w:t>
            </w:r>
          </w:p>
          <w:p w:rsidR="00C7215F" w:rsidRPr="00C7215F" w:rsidRDefault="00C7215F" w:rsidP="00C7215F">
            <w:pPr>
              <w:numPr>
                <w:ilvl w:val="0"/>
                <w:numId w:val="11"/>
              </w:numPr>
              <w:suppressAutoHyphens/>
              <w:spacing w:line="360" w:lineRule="auto"/>
              <w:ind w:hanging="545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Valutazione comparativa tra diverse offerte in termini di qualità/prezzo</w:t>
            </w:r>
          </w:p>
          <w:p w:rsidR="00C7215F" w:rsidRPr="00C7215F" w:rsidRDefault="00C7215F" w:rsidP="00C7215F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b/>
                <w:sz w:val="22"/>
                <w:szCs w:val="22"/>
                <w:highlight w:val="yellow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lastRenderedPageBreak/>
              <w:t>Migliore rapporto qualità/prezzo, anche in termini di congruità del prezzo offerto, con riferimento ai prezzi praticati nel mercato di riferimento sulla base di: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C7215F">
              <w:rPr>
                <w:sz w:val="22"/>
                <w:szCs w:val="22"/>
                <w:lang w:eastAsia="zh-CN"/>
              </w:rPr>
              <w:t xml:space="preserve">_______ 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(se è stato scelto ordine </w:t>
            </w:r>
            <w:proofErr w:type="gramStart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diretto  </w:t>
            </w:r>
            <w:r w:rsidRPr="00C7215F">
              <w:rPr>
                <w:b/>
                <w:sz w:val="22"/>
                <w:szCs w:val="22"/>
                <w:highlight w:val="green"/>
                <w:lang w:eastAsia="zh-CN"/>
              </w:rPr>
              <w:t>allegare</w:t>
            </w:r>
            <w:proofErr w:type="gramEnd"/>
            <w:r w:rsidRPr="00C7215F">
              <w:rPr>
                <w:b/>
                <w:sz w:val="22"/>
                <w:szCs w:val="22"/>
                <w:highlight w:val="green"/>
                <w:lang w:eastAsia="zh-CN"/>
              </w:rPr>
              <w:t xml:space="preserve"> stampa della schermata MEPA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; se è stato scelto trattativa diretta allegare almeno 2 offerte)</w:t>
            </w:r>
          </w:p>
          <w:p w:rsidR="00C7215F" w:rsidRPr="00C7215F" w:rsidRDefault="00C7215F" w:rsidP="00C7215F">
            <w:pPr>
              <w:numPr>
                <w:ilvl w:val="0"/>
                <w:numId w:val="11"/>
              </w:numPr>
              <w:suppressAutoHyphens/>
              <w:spacing w:line="360" w:lineRule="auto"/>
              <w:ind w:hanging="545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Valutazione sul prezzo più basso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360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°    Valutazione comparativa di almeno due o più offerte 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(se è stato scelto ordine diretto </w:t>
            </w:r>
            <w:r w:rsidRPr="00C7215F">
              <w:rPr>
                <w:b/>
                <w:sz w:val="22"/>
                <w:szCs w:val="22"/>
                <w:highlight w:val="green"/>
                <w:lang w:eastAsia="zh-CN"/>
              </w:rPr>
              <w:t>allegare stampa della schermata MEPA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; se è stato scelto trattativa diretta allegare almeno </w:t>
            </w:r>
            <w:proofErr w:type="gramStart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2</w:t>
            </w:r>
            <w:proofErr w:type="gramEnd"/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 xml:space="preserve"> offerte)</w:t>
            </w:r>
          </w:p>
        </w:tc>
      </w:tr>
      <w:tr w:rsidR="00C7215F" w:rsidRPr="00C7215F" w:rsidTr="00C7215F">
        <w:trPr>
          <w:trHeight w:val="842"/>
          <w:jc w:val="center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lastRenderedPageBreak/>
              <w:t>6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Motivazioni mancato utilizzo di strumenti obbligatori di acquisto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13"/>
              </w:numPr>
              <w:tabs>
                <w:tab w:val="left" w:pos="459"/>
              </w:tabs>
              <w:suppressAutoHyphens/>
              <w:spacing w:line="360" w:lineRule="auto"/>
              <w:ind w:hanging="1265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Sezione A Convenzioni Quadro di Ateneo (strumento prioritario)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        °       A.1 Il prodotto non è disponibile nelle Convenzioni Quadro di Ateneo</w:t>
            </w:r>
          </w:p>
        </w:tc>
      </w:tr>
      <w:tr w:rsidR="00C7215F" w:rsidRPr="00C7215F" w:rsidTr="00C7215F">
        <w:trPr>
          <w:trHeight w:val="984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13"/>
              </w:numPr>
              <w:tabs>
                <w:tab w:val="left" w:pos="459"/>
              </w:tabs>
              <w:suppressAutoHyphens/>
              <w:spacing w:line="276" w:lineRule="auto"/>
              <w:ind w:left="459" w:hanging="284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Sezione B Convenzioni Consip (strumento obbligato) (</w:t>
            </w:r>
            <w:hyperlink r:id="rId11" w:history="1">
              <w:r w:rsidRPr="00C7215F">
                <w:rPr>
                  <w:b/>
                  <w:color w:val="0000FF"/>
                  <w:sz w:val="22"/>
                  <w:szCs w:val="22"/>
                  <w:u w:val="single"/>
                  <w:lang w:eastAsia="zh-CN"/>
                </w:rPr>
                <w:t>www.acquistinretepa.it</w:t>
              </w:r>
            </w:hyperlink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X   B.1 Il prodotto non è disponibile in Consip (es. non vi sono convenzioni attive o le convenzioni sono esaurite)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B.2 Il prodotto è disponibile in Consip ma prevede un ordinativo minimo di fornitura superiore alle esigenze programmabili (convenzione Consip N.: ………………… ordinativo minimo: ……………………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…….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>.) oppure non soddisfa il fabbisogno specifico connesso a ……(indicare il fabbisogno specifico per cui non è possibile acquistare il prodotto in adesione alla convenzione) per mancanza delle seguenti caratteristiche essenziali.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B.3 Il prodotto è disponibile in Consip ma è necessario completare una fornitura già in essere</w:t>
            </w:r>
          </w:p>
        </w:tc>
      </w:tr>
      <w:tr w:rsidR="00C7215F" w:rsidRPr="00C7215F" w:rsidTr="00C7215F">
        <w:trPr>
          <w:trHeight w:val="2980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13"/>
              </w:numPr>
              <w:tabs>
                <w:tab w:val="left" w:pos="459"/>
              </w:tabs>
              <w:suppressAutoHyphens/>
              <w:spacing w:line="276" w:lineRule="auto"/>
              <w:ind w:left="459" w:hanging="284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 xml:space="preserve">Sezione C Convenzioni </w:t>
            </w:r>
            <w:proofErr w:type="spellStart"/>
            <w:r w:rsidRPr="00C7215F">
              <w:rPr>
                <w:b/>
                <w:sz w:val="22"/>
                <w:szCs w:val="22"/>
                <w:lang w:eastAsia="zh-CN"/>
              </w:rPr>
              <w:t>Intercenter</w:t>
            </w:r>
            <w:proofErr w:type="spellEnd"/>
            <w:r w:rsidRPr="00C7215F">
              <w:rPr>
                <w:b/>
                <w:sz w:val="22"/>
                <w:szCs w:val="22"/>
                <w:lang w:eastAsia="zh-CN"/>
              </w:rPr>
              <w:t>-ER (</w:t>
            </w:r>
            <w:r w:rsidRPr="00C7215F">
              <w:rPr>
                <w:b/>
                <w:sz w:val="22"/>
                <w:szCs w:val="22"/>
                <w:highlight w:val="yellow"/>
                <w:lang w:eastAsia="zh-CN"/>
              </w:rPr>
              <w:t>strumento obbligatorio per acquisti di natura informatica, facoltativo negli altri casi)</w:t>
            </w:r>
            <w:r w:rsidRPr="00C7215F">
              <w:rPr>
                <w:b/>
                <w:sz w:val="22"/>
                <w:szCs w:val="22"/>
                <w:lang w:eastAsia="zh-CN"/>
              </w:rPr>
              <w:t xml:space="preserve"> (</w:t>
            </w:r>
            <w:hyperlink r:id="rId12" w:history="1">
              <w:r w:rsidRPr="00C7215F">
                <w:rPr>
                  <w:b/>
                  <w:color w:val="0000FF"/>
                  <w:sz w:val="22"/>
                  <w:szCs w:val="22"/>
                  <w:u w:val="single"/>
                  <w:lang w:eastAsia="zh-CN"/>
                </w:rPr>
                <w:t>http://intercenter.regione.emilia-romagna.it/</w:t>
              </w:r>
            </w:hyperlink>
            <w:r w:rsidRPr="00C7215F">
              <w:rPr>
                <w:b/>
                <w:sz w:val="22"/>
                <w:szCs w:val="22"/>
                <w:lang w:eastAsia="zh-CN"/>
              </w:rPr>
              <w:t xml:space="preserve">) </w:t>
            </w:r>
          </w:p>
          <w:p w:rsidR="00C7215F" w:rsidRPr="00C7215F" w:rsidRDefault="00C7215F" w:rsidP="00C7215F">
            <w:pPr>
              <w:suppressAutoHyphens/>
              <w:spacing w:line="360" w:lineRule="auto"/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X   C.1 Il prodotto non è disponibile in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Intercenter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>-ER (es. non vi sono convenzioni       attive o le convenzioni sono esaurite);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C.2 Il prodotto è disponibile in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Intercenter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 xml:space="preserve">-ER ma non è utilizzabile per esigenze peculiari (specificare quali sono le esigenze peculiari): ………………………………………………………; per i beni/servizi connessi all’informatica e alla connettività </w:t>
            </w:r>
            <w:r w:rsidRPr="00C7215F">
              <w:rPr>
                <w:sz w:val="22"/>
                <w:szCs w:val="22"/>
                <w:lang w:eastAsia="zh-CN"/>
              </w:rPr>
              <w:lastRenderedPageBreak/>
              <w:t>indicare il fabbisogno specifico che non può essere soddisfatto ………………………………………………………………………;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C.3 Il prodotto è disponibile in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Intercenter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>-ER con le caratteristiche tecniche richieste ma si vuole comunque utilizzare un diverso fornitore per un miglior rapporto qualità prezzo (opzione valida solo per gli acquisti diversi da beni e/o servizi ad oggetto beni per l’informatica e la connettività);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C.4 Il prodotto è disponibile in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Intercenter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 xml:space="preserve">-ER ma prevede un ordinativo minimo di fornitura superiore alle esigenze programmabili (convenzione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Intercenter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>-ER n.: …………… ordinativo minimo: ………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…….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C.5 Il prodotto è disponibile in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Intercenter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>-ER ma è necessario completare una fornitura già in essere</w:t>
            </w:r>
          </w:p>
        </w:tc>
      </w:tr>
      <w:tr w:rsidR="00C7215F" w:rsidRPr="00C7215F" w:rsidTr="00C7215F">
        <w:trPr>
          <w:trHeight w:val="1240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13"/>
              </w:numPr>
              <w:tabs>
                <w:tab w:val="left" w:pos="459"/>
              </w:tabs>
              <w:suppressAutoHyphens/>
              <w:spacing w:line="276" w:lineRule="auto"/>
              <w:ind w:left="459" w:hanging="284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Sezione D Mercato Elettronico della Pubblica Amministrazione</w:t>
            </w:r>
            <w:bookmarkStart w:id="0" w:name="_GoBack"/>
            <w:bookmarkEnd w:id="0"/>
            <w:r w:rsidRPr="00C7215F">
              <w:rPr>
                <w:b/>
                <w:sz w:val="22"/>
                <w:szCs w:val="22"/>
                <w:lang w:eastAsia="zh-CN"/>
              </w:rPr>
              <w:t xml:space="preserve"> (strumento obbligato) (</w:t>
            </w:r>
            <w:hyperlink r:id="rId13" w:history="1">
              <w:r w:rsidRPr="00C7215F">
                <w:rPr>
                  <w:b/>
                  <w:color w:val="0000FF"/>
                  <w:sz w:val="22"/>
                  <w:szCs w:val="22"/>
                  <w:u w:val="single"/>
                  <w:lang w:eastAsia="zh-CN"/>
                </w:rPr>
                <w:t>www.acquistinretepa.it</w:t>
              </w:r>
            </w:hyperlink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D.1 Il prodotto non è disponibile nei bandi pubblicati da Consip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s.p.a.</w:t>
            </w:r>
            <w:proofErr w:type="spellEnd"/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D.2 Il prodotto è disponibile in MEPA ma la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RdO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 xml:space="preserve"> è andata deserta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D.3 La categoria merceologica è presente in un bando MEPA ma l’unico fornitore che offre il prodotto non è iscritto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D.4 L’acquisto è funzionale all’attività di ricerca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D. 5 L’acquisto è d’importo inferiore a 5.000 €</w:t>
            </w:r>
          </w:p>
        </w:tc>
      </w:tr>
      <w:tr w:rsidR="00C7215F" w:rsidRPr="00C7215F" w:rsidTr="00C7215F">
        <w:trPr>
          <w:trHeight w:val="1240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13"/>
              </w:numPr>
              <w:tabs>
                <w:tab w:val="left" w:pos="459"/>
              </w:tabs>
              <w:suppressAutoHyphens/>
              <w:spacing w:line="276" w:lineRule="auto"/>
              <w:ind w:left="459" w:hanging="284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 xml:space="preserve">Sezione E Mercato Elettronico </w:t>
            </w:r>
            <w:proofErr w:type="spellStart"/>
            <w:r w:rsidRPr="00C7215F">
              <w:rPr>
                <w:b/>
                <w:sz w:val="22"/>
                <w:szCs w:val="22"/>
                <w:lang w:eastAsia="zh-CN"/>
              </w:rPr>
              <w:t>Intercent</w:t>
            </w:r>
            <w:proofErr w:type="spellEnd"/>
            <w:r w:rsidRPr="00C7215F">
              <w:rPr>
                <w:b/>
                <w:sz w:val="22"/>
                <w:szCs w:val="22"/>
                <w:lang w:eastAsia="zh-CN"/>
              </w:rPr>
              <w:t>-ER (strumento obbligato solo per acquisti di natura informatica) (</w:t>
            </w:r>
            <w:hyperlink r:id="rId14" w:history="1">
              <w:r w:rsidRPr="00C7215F">
                <w:rPr>
                  <w:b/>
                  <w:sz w:val="22"/>
                  <w:szCs w:val="22"/>
                  <w:lang w:eastAsia="zh-CN"/>
                </w:rPr>
                <w:t>http://intercenter.regione.emilia-romagna.it/</w:t>
              </w:r>
            </w:hyperlink>
            <w:r w:rsidRPr="00C7215F">
              <w:rPr>
                <w:b/>
                <w:sz w:val="22"/>
                <w:szCs w:val="22"/>
                <w:lang w:eastAsia="zh-CN"/>
              </w:rPr>
              <w:t>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E.1 Il prodotto non è disponibile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E.2 Il prodotto è disponibile ma la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RdO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 xml:space="preserve"> è andata deserta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E. 3 Il prodotto è disponibile ma l’operatore economico che offre il prodotto in esclusiva non è iscritto al mercato elettronico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E.4 L’acquisto è funzionale all’attività di ricerca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E. 5 L’acquisto è d’importo inferiore a 5.000 €</w:t>
            </w:r>
          </w:p>
        </w:tc>
      </w:tr>
      <w:tr w:rsidR="00C7215F" w:rsidRPr="00C7215F" w:rsidTr="00C7215F">
        <w:trPr>
          <w:trHeight w:val="305"/>
          <w:jc w:val="center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Il Referente tecnico (se nominato)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Consapevole di quanto disposto dall'art. 76 del D.P.R. 28 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Dicembre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 xml:space="preserve"> 2000, n. 445, sulle sanzioni penali per le ipotesi di falsità in atti e dichiarazioni mendaci, dichiara: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lastRenderedPageBreak/>
              <w:t>o</w:t>
            </w:r>
            <w:r w:rsidRPr="00C7215F">
              <w:rPr>
                <w:sz w:val="22"/>
                <w:szCs w:val="22"/>
                <w:lang w:eastAsia="zh-CN"/>
              </w:rPr>
              <w:tab/>
              <w:t xml:space="preserve">di non trovarsi in una situazione di conflitto di interesse di cui all’art. 42 del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D.Lgs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 xml:space="preserve"> 50/2016.</w:t>
            </w:r>
          </w:p>
        </w:tc>
      </w:tr>
      <w:tr w:rsidR="00C7215F" w:rsidRPr="00C7215F" w:rsidTr="00C7215F">
        <w:trPr>
          <w:trHeight w:val="305"/>
          <w:jc w:val="center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Nome Cognome…… 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Firma………………………………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8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Principali condizioni contrattuali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lang w:eastAsia="zh-CN"/>
              </w:rPr>
              <w:t>(</w:t>
            </w:r>
            <w:proofErr w:type="gramStart"/>
            <w:r w:rsidRPr="00C7215F">
              <w:rPr>
                <w:i/>
                <w:sz w:val="22"/>
                <w:szCs w:val="22"/>
                <w:lang w:eastAsia="zh-CN"/>
              </w:rPr>
              <w:t>E’</w:t>
            </w:r>
            <w:proofErr w:type="gramEnd"/>
            <w:r w:rsidRPr="00C7215F">
              <w:rPr>
                <w:i/>
                <w:sz w:val="22"/>
                <w:szCs w:val="22"/>
                <w:lang w:eastAsia="zh-CN"/>
              </w:rPr>
              <w:t xml:space="preserve"> possibile indicare anche più di un’opzione)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Luogo svolgimento della prestazione o di consegna della fornitura: ………………………………………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…….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>.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Temine per lo svolgimento della prestazione …………………………………………………………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after="200" w:line="360" w:lineRule="auto"/>
              <w:contextualSpacing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 xml:space="preserve">Termine per il pagamento: 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after="200" w:line="360" w:lineRule="auto"/>
              <w:ind w:left="1070"/>
              <w:contextualSpacing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30 giorni dal ricevimento della fattura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after="200" w:line="360" w:lineRule="auto"/>
              <w:ind w:left="1070"/>
              <w:contextualSpacing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 xml:space="preserve"> 60 giorni dal ricevimento della fattura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Altro …………………………………………………………</w:t>
            </w:r>
            <w:proofErr w:type="gramStart"/>
            <w:r w:rsidRPr="00C7215F">
              <w:rPr>
                <w:sz w:val="22"/>
                <w:szCs w:val="22"/>
                <w:lang w:eastAsia="zh-CN"/>
              </w:rPr>
              <w:t>…….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>.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Importo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(Quanto costa)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€   ________________+ IVA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Fornitore</w:t>
            </w:r>
          </w:p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(Da chi compro?)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i/>
                <w:sz w:val="22"/>
                <w:szCs w:val="22"/>
                <w:lang w:eastAsia="zh-CN"/>
              </w:rPr>
            </w:pPr>
            <w:proofErr w:type="gramStart"/>
            <w:r w:rsidRPr="00C7215F">
              <w:rPr>
                <w:sz w:val="22"/>
                <w:szCs w:val="22"/>
                <w:lang w:eastAsia="zh-CN"/>
              </w:rPr>
              <w:t>10</w:t>
            </w:r>
            <w:proofErr w:type="gramEnd"/>
            <w:r w:rsidRPr="00C7215F">
              <w:rPr>
                <w:sz w:val="22"/>
                <w:szCs w:val="22"/>
                <w:lang w:eastAsia="zh-CN"/>
              </w:rPr>
              <w:t xml:space="preserve"> </w:t>
            </w:r>
            <w:r w:rsidRPr="00C7215F">
              <w:rPr>
                <w:i/>
                <w:sz w:val="22"/>
                <w:szCs w:val="22"/>
                <w:lang w:eastAsia="zh-CN"/>
              </w:rPr>
              <w:t>bis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Campo di Attività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highlight w:val="green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X</w:t>
            </w:r>
            <w:r w:rsidRPr="00C7215F">
              <w:rPr>
                <w:sz w:val="22"/>
                <w:szCs w:val="22"/>
                <w:lang w:eastAsia="zh-CN"/>
              </w:rPr>
              <w:tab/>
            </w:r>
            <w:r w:rsidRPr="00C7215F">
              <w:rPr>
                <w:sz w:val="22"/>
                <w:szCs w:val="22"/>
                <w:highlight w:val="green"/>
                <w:lang w:eastAsia="zh-CN"/>
              </w:rPr>
              <w:t>Esclusivamente Attività ISTITUZIONALE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highlight w:val="green"/>
                <w:lang w:eastAsia="zh-CN"/>
              </w:rPr>
              <w:t>o</w:t>
            </w:r>
            <w:r w:rsidRPr="00C7215F">
              <w:rPr>
                <w:sz w:val="22"/>
                <w:szCs w:val="22"/>
                <w:highlight w:val="green"/>
                <w:lang w:eastAsia="zh-CN"/>
              </w:rPr>
              <w:tab/>
              <w:t>Esclusivamente Attività COMMERCIALE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Indicazione copertura contabile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Requisiti di ordine generale (art. 80 </w:t>
            </w:r>
            <w:proofErr w:type="spellStart"/>
            <w:r w:rsidRPr="00C7215F">
              <w:rPr>
                <w:sz w:val="22"/>
                <w:szCs w:val="22"/>
                <w:lang w:eastAsia="zh-CN"/>
              </w:rPr>
              <w:t>d.lgs</w:t>
            </w:r>
            <w:proofErr w:type="spellEnd"/>
            <w:r w:rsidRPr="00C7215F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Iscrizione nell’elenco Operatori economici di Ateneo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Presentazione di autocertificazione a centrale di committenza</w:t>
            </w:r>
          </w:p>
          <w:p w:rsidR="00C7215F" w:rsidRPr="00C7215F" w:rsidRDefault="00C7215F" w:rsidP="00C7215F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 xml:space="preserve"> Presentazione di autocertificazione all’Università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Il Responsabile dei fondi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i/>
                <w:sz w:val="22"/>
                <w:szCs w:val="22"/>
                <w:lang w:eastAsia="zh-CN"/>
              </w:rPr>
              <w:t xml:space="preserve">Nome Cognome  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Firma ………………………………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Il RUP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highlight w:val="yellow"/>
                <w:lang w:eastAsia="zh-CN"/>
              </w:rPr>
            </w:pPr>
            <w:r w:rsidRPr="00C7215F">
              <w:rPr>
                <w:sz w:val="22"/>
                <w:szCs w:val="22"/>
                <w:highlight w:val="yellow"/>
                <w:lang w:eastAsia="zh-CN"/>
              </w:rPr>
              <w:t xml:space="preserve">Consapevole di quanto disposto dall'art. 76 del D.P.R. 28 </w:t>
            </w:r>
            <w:proofErr w:type="gramStart"/>
            <w:r w:rsidRPr="00C7215F">
              <w:rPr>
                <w:sz w:val="22"/>
                <w:szCs w:val="22"/>
                <w:highlight w:val="yellow"/>
                <w:lang w:eastAsia="zh-CN"/>
              </w:rPr>
              <w:t>Dicembre</w:t>
            </w:r>
            <w:proofErr w:type="gramEnd"/>
            <w:r w:rsidRPr="00C7215F">
              <w:rPr>
                <w:sz w:val="22"/>
                <w:szCs w:val="22"/>
                <w:highlight w:val="yellow"/>
                <w:lang w:eastAsia="zh-CN"/>
              </w:rPr>
              <w:t xml:space="preserve"> 2000, n. 445, sulle sanzioni penali per le ipotesi di falsità in atti e dichiarazioni mendaci, dichiara: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highlight w:val="yellow"/>
                <w:lang w:eastAsia="zh-CN"/>
              </w:rPr>
              <w:lastRenderedPageBreak/>
              <w:t xml:space="preserve">di non trovarsi in una situazione di conflitto di interesse di cui all’art. 42 del </w:t>
            </w:r>
            <w:proofErr w:type="spellStart"/>
            <w:r w:rsidRPr="00C7215F">
              <w:rPr>
                <w:sz w:val="22"/>
                <w:szCs w:val="22"/>
                <w:highlight w:val="yellow"/>
                <w:lang w:eastAsia="zh-CN"/>
              </w:rPr>
              <w:t>D.Lgs</w:t>
            </w:r>
            <w:proofErr w:type="spellEnd"/>
            <w:r w:rsidRPr="00C7215F">
              <w:rPr>
                <w:sz w:val="22"/>
                <w:szCs w:val="22"/>
                <w:highlight w:val="yellow"/>
                <w:lang w:eastAsia="zh-CN"/>
              </w:rPr>
              <w:t xml:space="preserve"> 50/2016.</w:t>
            </w:r>
          </w:p>
          <w:p w:rsidR="00C7215F" w:rsidRPr="00C7215F" w:rsidRDefault="00C7215F" w:rsidP="00C7215F">
            <w:pPr>
              <w:suppressAutoHyphens/>
              <w:spacing w:line="360" w:lineRule="auto"/>
              <w:rPr>
                <w:i/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t>Dott.ssa Maria Giovanna Piazza</w:t>
            </w:r>
          </w:p>
        </w:tc>
      </w:tr>
      <w:tr w:rsidR="00C7215F" w:rsidRPr="00C7215F" w:rsidTr="00C7215F">
        <w:trPr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sz w:val="22"/>
                <w:szCs w:val="22"/>
                <w:lang w:eastAsia="zh-CN"/>
              </w:rPr>
            </w:pPr>
            <w:r w:rsidRPr="00C7215F">
              <w:rPr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C7215F">
              <w:rPr>
                <w:b/>
                <w:sz w:val="22"/>
                <w:szCs w:val="22"/>
                <w:lang w:eastAsia="zh-CN"/>
              </w:rPr>
              <w:t>Data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F" w:rsidRPr="00C7215F" w:rsidRDefault="00C7215F" w:rsidP="00C7215F">
            <w:pPr>
              <w:suppressAutoHyphens/>
              <w:spacing w:line="360" w:lineRule="auto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7215F" w:rsidRPr="00C7215F" w:rsidRDefault="00C7215F" w:rsidP="00C7215F">
      <w:pPr>
        <w:tabs>
          <w:tab w:val="left" w:pos="720"/>
        </w:tabs>
        <w:spacing w:line="240" w:lineRule="atLeast"/>
        <w:rPr>
          <w:sz w:val="22"/>
          <w:szCs w:val="22"/>
          <w:lang w:eastAsia="zh-CN"/>
        </w:rPr>
      </w:pPr>
    </w:p>
    <w:p w:rsidR="00C7215F" w:rsidRPr="00C7215F" w:rsidRDefault="00C7215F" w:rsidP="00C7215F">
      <w:pPr>
        <w:rPr>
          <w:sz w:val="22"/>
          <w:szCs w:val="22"/>
        </w:rPr>
      </w:pPr>
    </w:p>
    <w:p w:rsidR="00C7215F" w:rsidRPr="00C7215F" w:rsidRDefault="00C7215F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3A5754" w:rsidRPr="00C7215F" w:rsidRDefault="003A5754" w:rsidP="003A5754">
      <w:pPr>
        <w:rPr>
          <w:sz w:val="22"/>
          <w:szCs w:val="22"/>
        </w:rPr>
      </w:pPr>
    </w:p>
    <w:p w:rsidR="0086454C" w:rsidRPr="00C7215F" w:rsidRDefault="0086454C" w:rsidP="003A5754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86454C" w:rsidRPr="00C7215F" w:rsidRDefault="0086454C" w:rsidP="0086454C">
      <w:pPr>
        <w:rPr>
          <w:sz w:val="22"/>
          <w:szCs w:val="22"/>
        </w:rPr>
      </w:pPr>
    </w:p>
    <w:p w:rsidR="00EE0F2C" w:rsidRPr="00C7215F" w:rsidRDefault="00EE0F2C" w:rsidP="0086454C">
      <w:pPr>
        <w:rPr>
          <w:sz w:val="22"/>
          <w:szCs w:val="22"/>
        </w:rPr>
      </w:pPr>
    </w:p>
    <w:sectPr w:rsidR="00EE0F2C" w:rsidRPr="00C7215F" w:rsidSect="003A575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567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E7" w:rsidRDefault="00DC09E7">
      <w:r>
        <w:separator/>
      </w:r>
    </w:p>
  </w:endnote>
  <w:endnote w:type="continuationSeparator" w:id="0">
    <w:p w:rsidR="00DC09E7" w:rsidRDefault="00D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54" w:rsidRDefault="003A5754" w:rsidP="003A5754">
    <w:pPr>
      <w:pStyle w:val="Pidipagina"/>
    </w:pPr>
  </w:p>
  <w:p w:rsidR="003A5754" w:rsidRPr="003A5754" w:rsidRDefault="003A5754" w:rsidP="003A57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54" w:rsidRDefault="003A5754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smallCaps/>
        <w:sz w:val="20"/>
        <w:szCs w:val="20"/>
      </w:rPr>
    </w:pPr>
  </w:p>
  <w:p w:rsidR="00D57A53" w:rsidRDefault="00D57A53" w:rsidP="005211EA">
    <w:pPr>
      <w:jc w:val="center"/>
      <w:rPr>
        <w:rFonts w:ascii="Cinzel" w:hAnsi="Cinzel"/>
        <w:smallCaps/>
        <w:sz w:val="20"/>
        <w:szCs w:val="20"/>
      </w:rPr>
    </w:pPr>
    <w:r>
      <w:rPr>
        <w:rFonts w:ascii="Cinzel" w:hAnsi="Cinzel"/>
        <w:smallCaps/>
        <w:sz w:val="20"/>
        <w:szCs w:val="20"/>
      </w:rPr>
      <w:t>________________________________________________________________________________________________</w:t>
    </w:r>
  </w:p>
  <w:p w:rsidR="00B7207D" w:rsidRDefault="00B7207D" w:rsidP="005211EA">
    <w:pPr>
      <w:jc w:val="center"/>
      <w:rPr>
        <w:rFonts w:ascii="Cinzel" w:hAnsi="Cinzel"/>
        <w:smallCaps/>
        <w:sz w:val="20"/>
        <w:szCs w:val="20"/>
      </w:rPr>
    </w:pPr>
    <w:r>
      <w:rPr>
        <w:rFonts w:ascii="Cinzel" w:hAnsi="Cinzel"/>
        <w:smallCaps/>
        <w:sz w:val="20"/>
        <w:szCs w:val="20"/>
      </w:rPr>
      <w:t xml:space="preserve">ALMA MATER STUDIORUM </w:t>
    </w:r>
    <w:r w:rsidR="005211EA" w:rsidRPr="005211EA">
      <w:rPr>
        <w:rFonts w:ascii="Cinzel" w:hAnsi="Cinzel"/>
        <w:smallCaps/>
        <w:sz w:val="20"/>
        <w:szCs w:val="20"/>
      </w:rPr>
      <w:t>•</w:t>
    </w:r>
    <w:r w:rsidR="005211EA">
      <w:rPr>
        <w:rFonts w:ascii="Cinzel" w:hAnsi="Cinzel"/>
        <w:smallCaps/>
        <w:sz w:val="20"/>
        <w:szCs w:val="20"/>
      </w:rPr>
      <w:t xml:space="preserve"> </w:t>
    </w:r>
    <w:r>
      <w:rPr>
        <w:rFonts w:ascii="Cinzel" w:hAnsi="Cinzel"/>
        <w:smallCaps/>
        <w:sz w:val="20"/>
        <w:szCs w:val="20"/>
      </w:rPr>
      <w:t>UNIVERSIT</w:t>
    </w:r>
    <w:r>
      <w:rPr>
        <w:rFonts w:ascii="Cinzel" w:eastAsia="Arial Unicode MS" w:hAnsi="Cinzel"/>
        <w:smallCaps/>
        <w:sz w:val="20"/>
        <w:szCs w:val="20"/>
      </w:rPr>
      <w:t>À</w:t>
    </w:r>
    <w:r>
      <w:rPr>
        <w:rFonts w:ascii="Cinzel" w:hAnsi="Cinzel"/>
        <w:smallCaps/>
        <w:sz w:val="20"/>
        <w:szCs w:val="20"/>
      </w:rPr>
      <w:t xml:space="preserve"> DI BOLOGNA</w:t>
    </w:r>
  </w:p>
  <w:p w:rsidR="00B7207D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V</w:t>
    </w:r>
    <w:r w:rsidR="00C12A09" w:rsidRPr="00C40EFB">
      <w:rPr>
        <w:rFonts w:ascii="Cinzel" w:hAnsi="Cinzel"/>
        <w:sz w:val="14"/>
        <w:szCs w:val="14"/>
      </w:rPr>
      <w:t xml:space="preserve">iale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erti </w:t>
    </w:r>
    <w:proofErr w:type="spellStart"/>
    <w:r w:rsidRPr="00C40EFB">
      <w:rPr>
        <w:rFonts w:ascii="Cinzel" w:hAnsi="Cinzel"/>
        <w:sz w:val="14"/>
        <w:szCs w:val="14"/>
      </w:rPr>
      <w:t>P</w:t>
    </w:r>
    <w:r w:rsidR="00C12A09" w:rsidRPr="00C40EFB">
      <w:rPr>
        <w:rFonts w:ascii="Cinzel" w:hAnsi="Cinzel"/>
        <w:sz w:val="14"/>
        <w:szCs w:val="14"/>
      </w:rPr>
      <w:t>ichat</w:t>
    </w:r>
    <w:proofErr w:type="spellEnd"/>
    <w:r w:rsidR="00C12A09" w:rsidRPr="00C40EFB">
      <w:rPr>
        <w:rFonts w:ascii="Cinzel" w:hAnsi="Cinzel"/>
        <w:sz w:val="14"/>
        <w:szCs w:val="14"/>
      </w:rPr>
      <w:t xml:space="preserve"> 6/2 - 40127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ologna - </w:t>
    </w:r>
    <w:r w:rsidRPr="00C40EFB">
      <w:rPr>
        <w:rFonts w:ascii="Cinzel" w:hAnsi="Cinzel"/>
        <w:sz w:val="14"/>
        <w:szCs w:val="14"/>
      </w:rPr>
      <w:t>I</w:t>
    </w:r>
    <w:r w:rsidR="00C12A09" w:rsidRPr="00C40EFB">
      <w:rPr>
        <w:rFonts w:ascii="Cinzel" w:hAnsi="Cinzel"/>
        <w:sz w:val="14"/>
        <w:szCs w:val="14"/>
      </w:rPr>
      <w:t>talia - tel. +39 051 2095162</w:t>
    </w:r>
  </w:p>
  <w:p w:rsidR="00F41EB8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Vi</w:t>
    </w:r>
    <w:r w:rsidR="00C12A09" w:rsidRPr="00C40EFB">
      <w:rPr>
        <w:rFonts w:ascii="Cinzel" w:hAnsi="Cinzel"/>
        <w:sz w:val="14"/>
        <w:szCs w:val="14"/>
      </w:rPr>
      <w:t xml:space="preserve">a </w:t>
    </w:r>
    <w:r w:rsidRPr="00C40EFB">
      <w:rPr>
        <w:rFonts w:ascii="Cinzel" w:hAnsi="Cinzel"/>
        <w:sz w:val="14"/>
        <w:szCs w:val="14"/>
      </w:rPr>
      <w:t>I</w:t>
    </w:r>
    <w:r w:rsidR="00C12A09" w:rsidRPr="00C40EFB">
      <w:rPr>
        <w:rFonts w:ascii="Cinzel" w:hAnsi="Cinzel"/>
        <w:sz w:val="14"/>
        <w:szCs w:val="14"/>
      </w:rPr>
      <w:t xml:space="preserve">rnerio 46 – 40126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ologna </w:t>
    </w:r>
    <w:r w:rsidRPr="00C40EFB">
      <w:rPr>
        <w:rFonts w:ascii="Cinzel" w:hAnsi="Cinzel"/>
        <w:sz w:val="14"/>
        <w:szCs w:val="14"/>
      </w:rPr>
      <w:t>– Italia -</w:t>
    </w:r>
    <w:r w:rsidR="00C12A09" w:rsidRPr="00C40EFB">
      <w:rPr>
        <w:rFonts w:ascii="Cinzel" w:hAnsi="Cinzel"/>
        <w:sz w:val="14"/>
        <w:szCs w:val="14"/>
      </w:rPr>
      <w:t xml:space="preserve"> tel.  +39 051 2091004</w:t>
    </w:r>
  </w:p>
  <w:p w:rsidR="00F41EB8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sz w:val="14"/>
        <w:szCs w:val="14"/>
      </w:rPr>
    </w:pPr>
    <w:r w:rsidRPr="00C40EFB">
      <w:rPr>
        <w:rFonts w:ascii="Cinzel" w:hAnsi="Cinzel"/>
        <w:sz w:val="14"/>
        <w:szCs w:val="14"/>
      </w:rPr>
      <w:t>V</w:t>
    </w:r>
    <w:r w:rsidR="00C12A09" w:rsidRPr="00C40EFB">
      <w:rPr>
        <w:rFonts w:ascii="Cinzel" w:hAnsi="Cinzel"/>
        <w:sz w:val="14"/>
        <w:szCs w:val="14"/>
      </w:rPr>
      <w:t xml:space="preserve">ia </w:t>
    </w:r>
    <w:r w:rsidRPr="00C40EFB">
      <w:rPr>
        <w:rFonts w:ascii="Cinzel" w:hAnsi="Cinzel"/>
        <w:sz w:val="14"/>
        <w:szCs w:val="14"/>
      </w:rPr>
      <w:t>G</w:t>
    </w:r>
    <w:r w:rsidR="00C12A09" w:rsidRPr="00C40EFB">
      <w:rPr>
        <w:rFonts w:ascii="Cinzel" w:hAnsi="Cinzel"/>
        <w:sz w:val="14"/>
        <w:szCs w:val="14"/>
      </w:rPr>
      <w:t xml:space="preserve">obetti 93/2 – 40129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>ologna</w:t>
    </w:r>
    <w:r w:rsidRPr="00C40EFB">
      <w:rPr>
        <w:rFonts w:ascii="Cinzel" w:hAnsi="Cinzel"/>
        <w:sz w:val="14"/>
        <w:szCs w:val="14"/>
      </w:rPr>
      <w:t xml:space="preserve"> - Italia</w:t>
    </w:r>
    <w:r w:rsidR="00C12A09" w:rsidRPr="00C40EFB">
      <w:rPr>
        <w:rFonts w:ascii="Cinzel" w:hAnsi="Cinzel"/>
        <w:sz w:val="14"/>
        <w:szCs w:val="14"/>
      </w:rPr>
      <w:t xml:space="preserve"> - +39 051 2095</w:t>
    </w:r>
    <w:r w:rsidR="00F811F5">
      <w:rPr>
        <w:rFonts w:ascii="Cinzel" w:hAnsi="Cinzel"/>
        <w:sz w:val="14"/>
        <w:szCs w:val="14"/>
      </w:rPr>
      <w:t>701</w:t>
    </w:r>
  </w:p>
  <w:p w:rsidR="00331881" w:rsidRPr="00C40EFB" w:rsidRDefault="00C12A09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www.fisica-astronomia.unibo.it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E7" w:rsidRDefault="00DC09E7">
      <w:r>
        <w:separator/>
      </w:r>
    </w:p>
  </w:footnote>
  <w:footnote w:type="continuationSeparator" w:id="0">
    <w:p w:rsidR="00DC09E7" w:rsidRDefault="00DC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84" w:rsidRDefault="000151BE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61460" cy="1524000"/>
          <wp:effectExtent l="0" t="0" r="0" b="0"/>
          <wp:docPr id="1" name="Immagine 1" descr="Logo FIS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SIC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98" w:rsidRDefault="000151BE" w:rsidP="009D0098">
    <w:pPr>
      <w:pStyle w:val="Intestazione"/>
      <w:tabs>
        <w:tab w:val="clear" w:pos="4819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1033145</wp:posOffset>
          </wp:positionH>
          <wp:positionV relativeFrom="paragraph">
            <wp:posOffset>3810</wp:posOffset>
          </wp:positionV>
          <wp:extent cx="4057650" cy="1524000"/>
          <wp:effectExtent l="0" t="0" r="0" b="0"/>
          <wp:wrapNone/>
          <wp:docPr id="14" name="Immagine 14" descr="Logo FIS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FISIC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D57A53" w:rsidRDefault="00D57A53" w:rsidP="00D57A53">
    <w:pPr>
      <w:jc w:val="center"/>
      <w:rPr>
        <w:rFonts w:ascii="Cinzel" w:hAnsi="Cinzel"/>
        <w:smallCaps/>
        <w:sz w:val="20"/>
        <w:szCs w:val="20"/>
      </w:rPr>
    </w:pPr>
    <w:r>
      <w:rPr>
        <w:rFonts w:ascii="Cinzel" w:hAnsi="Cinzel"/>
        <w:smallCaps/>
        <w:sz w:val="20"/>
        <w:szCs w:val="20"/>
      </w:rPr>
      <w:t>________________________________________________________________________________________________</w:t>
    </w:r>
  </w:p>
  <w:p w:rsidR="00D4315F" w:rsidRDefault="00D4315F" w:rsidP="00D57A53">
    <w:pPr>
      <w:jc w:val="center"/>
      <w:rPr>
        <w:rFonts w:ascii="Cinzel" w:hAnsi="Cinzel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A89"/>
    <w:multiLevelType w:val="hybridMultilevel"/>
    <w:tmpl w:val="02FE0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CA7"/>
    <w:multiLevelType w:val="hybridMultilevel"/>
    <w:tmpl w:val="98E88B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915"/>
    <w:multiLevelType w:val="hybridMultilevel"/>
    <w:tmpl w:val="04FC83C0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4576697"/>
    <w:multiLevelType w:val="hybridMultilevel"/>
    <w:tmpl w:val="2326C2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F93"/>
    <w:multiLevelType w:val="hybridMultilevel"/>
    <w:tmpl w:val="3A589560"/>
    <w:lvl w:ilvl="0" w:tplc="0410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B9735C"/>
    <w:multiLevelType w:val="hybridMultilevel"/>
    <w:tmpl w:val="BB8425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1F54"/>
    <w:multiLevelType w:val="hybridMultilevel"/>
    <w:tmpl w:val="CA468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31AA"/>
    <w:multiLevelType w:val="hybridMultilevel"/>
    <w:tmpl w:val="1F22B5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031FD"/>
    <w:multiLevelType w:val="hybridMultilevel"/>
    <w:tmpl w:val="DAD0DF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A558E"/>
    <w:multiLevelType w:val="hybridMultilevel"/>
    <w:tmpl w:val="AFBEAF7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7E75A4"/>
    <w:multiLevelType w:val="hybridMultilevel"/>
    <w:tmpl w:val="25B4CB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B0361D"/>
    <w:multiLevelType w:val="hybridMultilevel"/>
    <w:tmpl w:val="6D0A7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5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1BE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016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4BFF"/>
    <w:rsid w:val="001355B1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35F0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1881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754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1E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94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C79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D94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921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53B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4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0F2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BF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5C0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098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C8C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66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FE2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07D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2A09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0EFB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15F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0F2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550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15F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A53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5EBD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9E7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352"/>
    <w:rsid w:val="00E72890"/>
    <w:rsid w:val="00E743B1"/>
    <w:rsid w:val="00E75506"/>
    <w:rsid w:val="00E76869"/>
    <w:rsid w:val="00E77AD7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0F2C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1EB8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85A"/>
    <w:rsid w:val="00F80BC6"/>
    <w:rsid w:val="00F80D5E"/>
    <w:rsid w:val="00F811F5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04E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66746"/>
  <w15:chartTrackingRefBased/>
  <w15:docId w15:val="{096D42A5-CB6A-4B8E-A14C-C45E71BB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7207D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B7207D"/>
    <w:rPr>
      <w:sz w:val="24"/>
      <w:szCs w:val="24"/>
    </w:rPr>
  </w:style>
  <w:style w:type="character" w:styleId="Collegamentovisitato">
    <w:name w:val="FollowedHyperlink"/>
    <w:rsid w:val="00F808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quistinretepa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ercenter.regione.emilia-romagna.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quistinretep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ercenter.regione.emilia-romag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rambald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71679EDCBC04534D9286CD886F76E239" ma:contentTypeVersion="0" ma:contentTypeDescription="Documento con Autore, Stato ed Abstract" ma:contentTypeScope="" ma:versionID="b55b3256f380afcdd39240b5758c31d5">
  <xsd:schema xmlns:xsd="http://www.w3.org/2001/XMLSchema" xmlns:xs="http://www.w3.org/2001/XMLSchema" xmlns:p="http://schemas.microsoft.com/office/2006/metadata/properties" xmlns:ns2="81e4a9a6-2edd-4b19-9820-eb9bddf94941" xmlns:ns3="AACBAA71-3157-4803-9EA6-51B14E17695E" targetNamespace="http://schemas.microsoft.com/office/2006/metadata/properties" ma:root="true" ma:fieldsID="a8522f8b5c0c059788e539deac5ba3ae" ns2:_="" ns3:_="">
    <xsd:import namespace="81e4a9a6-2edd-4b19-9820-eb9bddf94941"/>
    <xsd:import namespace="AACBAA71-3157-4803-9EA6-51B14E176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4a9a6-2edd-4b19-9820-eb9bddf949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AA71-3157-4803-9EA6-51B14E17695E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eDoc xmlns="AACBAA71-3157-4803-9EA6-51B14E17695E" xsi:nil="true"/>
    <Abstract xmlns="AACBAA71-3157-4803-9EA6-51B14E17695E" xsi:nil="true"/>
    <StatoDoc xmlns="AACBAA71-3157-4803-9EA6-51B14E17695E" xsi:nil="true"/>
    <_dlc_DocId xmlns="81e4a9a6-2edd-4b19-9820-eb9bddf94941">T64PD4X3A7KW-17-26</_dlc_DocId>
    <_dlc_DocIdUrl xmlns="81e4a9a6-2edd-4b19-9820-eb9bddf94941">
      <Url>https://svc.unibo.it/dipartimenti/DIFA/_layouts/15/DocIdRedir.aspx?ID=T64PD4X3A7KW-17-26</Url>
      <Description>T64PD4X3A7KW-17-26</Description>
    </_dlc_DocIdUrl>
  </documentManagement>
</p:properties>
</file>

<file path=customXml/itemProps1.xml><?xml version="1.0" encoding="utf-8"?>
<ds:datastoreItem xmlns:ds="http://schemas.openxmlformats.org/officeDocument/2006/customXml" ds:itemID="{6B41A137-FE8E-4DB5-B5CC-845BBF349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D76AC-1319-4335-AB7B-8F025D9A92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0E2CA8-357F-42E2-A20E-98CBB481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4a9a6-2edd-4b19-9820-eb9bddf94941"/>
    <ds:schemaRef ds:uri="AACBAA71-3157-4803-9EA6-51B14E176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66D10-93D8-4AF5-9D71-58055D3B9729}">
  <ds:schemaRefs>
    <ds:schemaRef ds:uri="http://schemas.microsoft.com/office/2006/metadata/properties"/>
    <ds:schemaRef ds:uri="http://schemas.microsoft.com/office/infopath/2007/PartnerControls"/>
    <ds:schemaRef ds:uri="AACBAA71-3157-4803-9EA6-51B14E17695E"/>
    <ds:schemaRef ds:uri="81e4a9a6-2edd-4b19-9820-eb9bddf949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8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Rambaldi</dc:creator>
  <cp:keywords/>
  <dc:description/>
  <cp:lastModifiedBy>Silvia Rambaldi</cp:lastModifiedBy>
  <cp:revision>1</cp:revision>
  <cp:lastPrinted>2019-02-21T11:31:00Z</cp:lastPrinted>
  <dcterms:created xsi:type="dcterms:W3CDTF">2020-01-09T14:03:00Z</dcterms:created>
  <dcterms:modified xsi:type="dcterms:W3CDTF">2020-01-09T14:11:00Z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0x01010026F95ABEE58B4EE393AD69ACD38038A00071679EDCBC04534D9286CD886F76E239</vt:lpwstr>
  </property>
  <property fmtid="{D5CDD505-2E9C-101B-9397-08002B2CF9AE}" pid="3" name="_dlc_DocIdItemGuid">
    <vt:lpwstr>ca3ba351-a7d9-456f-a19b-0dcc3b87cd9d</vt:lpwstr>
  </property>
</Properties>
</file>